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9"/>
        <w:ind w:left="712" w:firstLine="0"/>
        <w:jc w:val="center"/>
        <w:rPr>
          <w:sz w:val="56"/>
          <w:szCs w:val="56"/>
        </w:rPr>
      </w:pPr>
      <w:bookmarkStart w:name="_gjdgxs" w:id="0"/>
      <w:bookmarkEnd w:id="0"/>
      <w:r>
        <w:rPr>
          <w:b w:val="1"/>
          <w:bCs w:val="1"/>
          <w:i w:val="1"/>
          <w:iCs w:val="1"/>
          <w:sz w:val="56"/>
          <w:szCs w:val="56"/>
          <w:rtl w:val="0"/>
        </w:rPr>
        <w:t>M</w:t>
      </w:r>
      <w:r>
        <w:rPr>
          <w:b w:val="1"/>
          <w:bCs w:val="1"/>
          <w:i w:val="1"/>
          <w:iCs w:val="1"/>
          <w:sz w:val="56"/>
          <w:szCs w:val="56"/>
          <w:rtl w:val="0"/>
        </w:rPr>
        <w:t xml:space="preserve">ATA </w:t>
      </w:r>
      <w:r>
        <w:rPr>
          <w:b w:val="1"/>
          <w:bCs w:val="1"/>
          <w:i w:val="1"/>
          <w:iCs w:val="1"/>
          <w:sz w:val="56"/>
          <w:szCs w:val="56"/>
          <w:rtl w:val="0"/>
          <w:lang w:val="en-US"/>
        </w:rPr>
        <w:t xml:space="preserve">Secondary Schools </w:t>
      </w:r>
      <w:r>
        <w:rPr>
          <w:b w:val="1"/>
          <w:bCs w:val="1"/>
          <w:i w:val="1"/>
          <w:iCs w:val="1"/>
          <w:sz w:val="56"/>
          <w:szCs w:val="56"/>
          <w:rtl w:val="0"/>
          <w:lang w:val="en-US"/>
        </w:rPr>
        <w:t>Athletic Trainer of the Year</w:t>
      </w:r>
    </w:p>
    <w:p>
      <w:pPr>
        <w:pStyle w:val="Body"/>
        <w:spacing w:before="8" w:line="180" w:lineRule="auto"/>
        <w:rPr>
          <w:sz w:val="19"/>
          <w:szCs w:val="19"/>
        </w:rPr>
      </w:pPr>
    </w:p>
    <w:p>
      <w:pPr>
        <w:pStyle w:val="Body"/>
        <w:spacing w:line="200" w:lineRule="auto"/>
      </w:pPr>
    </w:p>
    <w:p>
      <w:pPr>
        <w:pStyle w:val="Body"/>
        <w:spacing w:line="200" w:lineRule="auto"/>
      </w:pPr>
    </w:p>
    <w:p>
      <w:pPr>
        <w:pStyle w:val="Body"/>
        <w:ind w:left="100" w:firstLine="0"/>
        <w:rPr>
          <w:b w:val="1"/>
          <w:bCs w:val="1"/>
          <w:i w:val="1"/>
          <w:iCs w:val="1"/>
          <w:sz w:val="32"/>
          <w:szCs w:val="32"/>
        </w:rPr>
      </w:pPr>
      <w:r>
        <w:rPr>
          <w:b w:val="1"/>
          <w:bCs w:val="1"/>
          <w:i w:val="1"/>
          <w:iCs w:val="1"/>
          <w:sz w:val="32"/>
          <w:szCs w:val="32"/>
          <w:rtl w:val="0"/>
          <w:lang w:val="en-US"/>
        </w:rPr>
        <w:t>Eligibility Requirements:</w:t>
      </w:r>
    </w:p>
    <w:p>
      <w:pPr>
        <w:pStyle w:val="Body"/>
        <w:ind w:left="100" w:firstLine="0"/>
        <w:rPr>
          <w:sz w:val="32"/>
          <w:szCs w:val="32"/>
        </w:rPr>
      </w:pPr>
    </w:p>
    <w:p>
      <w:pPr>
        <w:pStyle w:val="Body.0"/>
        <w:bidi w:val="0"/>
        <w:spacing w:before="0"/>
        <w:ind w:left="100" w:right="0" w:firstLine="0"/>
        <w:jc w:val="left"/>
        <w:rPr>
          <w:rFonts w:ascii="Times New Roman" w:cs="Times New Roman" w:hAnsi="Times New Roman" w:eastAsia="Times New Roman"/>
          <w:b w:val="1"/>
          <w:bCs w:val="1"/>
          <w:sz w:val="28"/>
          <w:szCs w:val="28"/>
          <w:u w:val="single" w:color="000000"/>
          <w:rtl w:val="0"/>
          <w:lang w:val="en-US"/>
          <w14:textOutline w14:w="12700" w14:cap="flat">
            <w14:noFill/>
            <w14:miter w14:lim="400000"/>
          </w14:textOutline>
        </w:rPr>
      </w:pPr>
      <w:r>
        <w:rPr>
          <w:rFonts w:ascii="Times New Roman" w:hAnsi="Times New Roman"/>
          <w:b w:val="1"/>
          <w:bCs w:val="1"/>
          <w:sz w:val="28"/>
          <w:szCs w:val="28"/>
          <w:u w:val="single" w:color="000000"/>
          <w:rtl w:val="0"/>
          <w:lang w:val="en-US"/>
          <w14:textOutline w14:w="12700" w14:cap="flat">
            <w14:noFill/>
            <w14:miter w14:lim="400000"/>
          </w14:textOutline>
        </w:rPr>
        <w:t>Nominee MUST be working in Secondary School Setting. May be hired directly by School or be in an Outreach Setting.</w:t>
      </w:r>
    </w:p>
    <w:p>
      <w:pPr>
        <w:pStyle w:val="Body.0"/>
        <w:bidi w:val="0"/>
        <w:spacing w:before="0"/>
        <w:ind w:left="100" w:right="0" w:firstLine="0"/>
        <w:jc w:val="left"/>
        <w:rPr>
          <w:rFonts w:ascii="Times New Roman" w:cs="Times New Roman" w:hAnsi="Times New Roman" w:eastAsia="Times New Roman"/>
          <w:sz w:val="20"/>
          <w:szCs w:val="20"/>
          <w:u w:color="000000"/>
          <w:rtl w:val="0"/>
          <w14:textOutline w14:w="12700" w14:cap="flat">
            <w14:noFill/>
            <w14:miter w14:lim="400000"/>
          </w14:textOutline>
        </w:rPr>
      </w:pPr>
    </w:p>
    <w:p>
      <w:pPr>
        <w:pStyle w:val="Body"/>
        <w:ind w:left="100" w:firstLine="0"/>
        <w:rPr>
          <w:sz w:val="24"/>
          <w:szCs w:val="24"/>
        </w:rPr>
      </w:pPr>
      <w:r>
        <w:rPr>
          <w:sz w:val="24"/>
          <w:szCs w:val="24"/>
          <w:rtl w:val="0"/>
          <w:lang w:val="en-US"/>
        </w:rPr>
        <w:t>1.  Active member of the MATA with at least 5 years of service.</w:t>
      </w:r>
    </w:p>
    <w:p>
      <w:pPr>
        <w:pStyle w:val="Body"/>
        <w:spacing w:before="15" w:line="260" w:lineRule="auto"/>
        <w:rPr>
          <w:sz w:val="26"/>
          <w:szCs w:val="26"/>
        </w:rPr>
      </w:pPr>
    </w:p>
    <w:p>
      <w:pPr>
        <w:pStyle w:val="Body"/>
        <w:ind w:left="100" w:firstLine="0"/>
        <w:rPr>
          <w:sz w:val="24"/>
          <w:szCs w:val="24"/>
        </w:rPr>
      </w:pPr>
      <w:r>
        <w:rPr>
          <w:sz w:val="24"/>
          <w:szCs w:val="24"/>
          <w:rtl w:val="0"/>
          <w:lang w:val="en-US"/>
        </w:rPr>
        <w:t>2.  Current NATABOC Certification and/or licensure by the state of Mississippi and NPI number.</w:t>
      </w:r>
    </w:p>
    <w:p>
      <w:pPr>
        <w:pStyle w:val="Body"/>
        <w:spacing w:before="16" w:line="260" w:lineRule="auto"/>
        <w:rPr>
          <w:sz w:val="26"/>
          <w:szCs w:val="26"/>
        </w:rPr>
      </w:pPr>
    </w:p>
    <w:p>
      <w:pPr>
        <w:pStyle w:val="Body"/>
        <w:ind w:left="100" w:right="346" w:firstLine="0"/>
        <w:rPr>
          <w:sz w:val="24"/>
          <w:szCs w:val="24"/>
        </w:rPr>
      </w:pPr>
      <w:r>
        <w:rPr>
          <w:sz w:val="24"/>
          <w:szCs w:val="24"/>
          <w:rtl w:val="0"/>
          <w:lang w:val="en-US"/>
        </w:rPr>
        <w:t>3.  Exemplary contributions to the profession of athletic training at the local, state, district, or national level.</w:t>
      </w:r>
    </w:p>
    <w:p>
      <w:pPr>
        <w:pStyle w:val="Body"/>
        <w:spacing w:before="16" w:line="260" w:lineRule="auto"/>
        <w:rPr>
          <w:sz w:val="26"/>
          <w:szCs w:val="26"/>
        </w:rPr>
      </w:pPr>
    </w:p>
    <w:p>
      <w:pPr>
        <w:pStyle w:val="Body"/>
        <w:ind w:left="100" w:firstLine="0"/>
        <w:rPr>
          <w:sz w:val="24"/>
          <w:szCs w:val="24"/>
        </w:rPr>
      </w:pPr>
      <w:r>
        <w:rPr>
          <w:sz w:val="24"/>
          <w:szCs w:val="24"/>
          <w:rtl w:val="0"/>
          <w:lang w:val="en-US"/>
        </w:rPr>
        <w:t>4.  Consideration will be given to community involvement.</w:t>
      </w:r>
    </w:p>
    <w:p>
      <w:pPr>
        <w:pStyle w:val="Body"/>
        <w:spacing w:before="18" w:line="260" w:lineRule="auto"/>
        <w:rPr>
          <w:sz w:val="26"/>
          <w:szCs w:val="26"/>
        </w:rPr>
      </w:pPr>
    </w:p>
    <w:p>
      <w:pPr>
        <w:pStyle w:val="Body"/>
        <w:ind w:left="100" w:firstLine="0"/>
        <w:rPr>
          <w:sz w:val="32"/>
          <w:szCs w:val="32"/>
        </w:rPr>
      </w:pPr>
      <w:r>
        <w:rPr>
          <w:b w:val="1"/>
          <w:bCs w:val="1"/>
          <w:i w:val="1"/>
          <w:iCs w:val="1"/>
          <w:sz w:val="32"/>
          <w:szCs w:val="32"/>
          <w:rtl w:val="0"/>
          <w:lang w:val="fr-FR"/>
        </w:rPr>
        <w:t>Nomination Process:</w:t>
      </w:r>
    </w:p>
    <w:p>
      <w:pPr>
        <w:pStyle w:val="Body"/>
        <w:spacing w:before="14" w:line="260" w:lineRule="auto"/>
        <w:rPr>
          <w:sz w:val="26"/>
          <w:szCs w:val="26"/>
        </w:rPr>
      </w:pPr>
    </w:p>
    <w:p>
      <w:pPr>
        <w:pStyle w:val="Body"/>
        <w:ind w:left="100" w:right="741" w:firstLine="0"/>
        <w:rPr>
          <w:sz w:val="24"/>
          <w:szCs w:val="24"/>
        </w:rPr>
      </w:pPr>
      <w:r>
        <w:rPr>
          <w:sz w:val="24"/>
          <w:szCs w:val="24"/>
          <w:rtl w:val="0"/>
          <w:lang w:val="en-US"/>
        </w:rPr>
        <w:t>1.  Any active MATA member may nominate an individual for this award by sending the completed application form, and (2) letters of recommendation (one letter to be completed by nominator).</w:t>
      </w:r>
    </w:p>
    <w:p>
      <w:pPr>
        <w:pStyle w:val="Body"/>
        <w:spacing w:before="16" w:line="260" w:lineRule="auto"/>
        <w:rPr>
          <w:sz w:val="26"/>
          <w:szCs w:val="26"/>
        </w:rPr>
      </w:pPr>
    </w:p>
    <w:p>
      <w:pPr>
        <w:pStyle w:val="Body"/>
        <w:ind w:left="100" w:firstLine="0"/>
        <w:rPr>
          <w:sz w:val="24"/>
          <w:szCs w:val="24"/>
        </w:rPr>
      </w:pPr>
      <w:r>
        <w:rPr>
          <w:sz w:val="24"/>
          <w:szCs w:val="24"/>
          <w:rtl w:val="0"/>
          <w:lang w:val="en-US"/>
        </w:rPr>
        <w:t>2.  The completed nomination materials must be submitted to the Chairperson of the</w:t>
      </w:r>
    </w:p>
    <w:p>
      <w:pPr>
        <w:pStyle w:val="Body"/>
        <w:ind w:left="100" w:firstLine="0"/>
        <w:rPr>
          <w:sz w:val="24"/>
          <w:szCs w:val="24"/>
        </w:rPr>
      </w:pPr>
      <w:r>
        <w:rPr>
          <w:sz w:val="24"/>
          <w:szCs w:val="24"/>
          <w:rtl w:val="0"/>
          <w:lang w:val="en-US"/>
        </w:rPr>
        <w:t xml:space="preserve">Honors and Awards Committee by </w:t>
      </w:r>
      <w:r>
        <w:rPr>
          <w:b w:val="1"/>
          <w:bCs w:val="1"/>
          <w:sz w:val="24"/>
          <w:szCs w:val="24"/>
          <w:u w:val="single"/>
          <w:rtl w:val="0"/>
          <w:lang w:val="en-US"/>
        </w:rPr>
        <w:t>January 15 at 11:59PM</w:t>
      </w:r>
      <w:r>
        <w:rPr>
          <w:sz w:val="24"/>
          <w:szCs w:val="24"/>
          <w:rtl w:val="0"/>
        </w:rPr>
        <w:t>.</w:t>
      </w:r>
    </w:p>
    <w:p>
      <w:pPr>
        <w:pStyle w:val="Body"/>
        <w:spacing w:before="16" w:line="260" w:lineRule="auto"/>
        <w:rPr>
          <w:sz w:val="26"/>
          <w:szCs w:val="26"/>
        </w:rPr>
      </w:pPr>
    </w:p>
    <w:p>
      <w:pPr>
        <w:pStyle w:val="Body"/>
        <w:ind w:left="100" w:right="814" w:firstLine="0"/>
        <w:rPr>
          <w:sz w:val="24"/>
          <w:szCs w:val="24"/>
        </w:rPr>
      </w:pPr>
      <w:r>
        <w:rPr>
          <w:sz w:val="24"/>
          <w:szCs w:val="24"/>
          <w:rtl w:val="0"/>
          <w:lang w:val="en-US"/>
        </w:rPr>
        <w:t>3.  The members of the Honors and Awards Committee will review the nominations and submit the names to the MATA Executive Committee.</w:t>
      </w:r>
    </w:p>
    <w:p>
      <w:pPr>
        <w:pStyle w:val="Body"/>
        <w:spacing w:before="16" w:line="260" w:lineRule="auto"/>
        <w:rPr>
          <w:sz w:val="26"/>
          <w:szCs w:val="26"/>
        </w:rPr>
      </w:pPr>
    </w:p>
    <w:p>
      <w:pPr>
        <w:pStyle w:val="Body"/>
        <w:ind w:left="100" w:firstLine="0"/>
        <w:rPr>
          <w:sz w:val="24"/>
          <w:szCs w:val="24"/>
        </w:rPr>
      </w:pPr>
      <w:r>
        <w:rPr>
          <w:sz w:val="24"/>
          <w:szCs w:val="24"/>
          <w:rtl w:val="0"/>
          <w:lang w:val="en-US"/>
        </w:rPr>
        <w:t>4.  The Executive Committee need not select a recipient every year.</w:t>
      </w:r>
    </w:p>
    <w:p>
      <w:pPr>
        <w:pStyle w:val="Body"/>
        <w:spacing w:before="16" w:line="260" w:lineRule="auto"/>
        <w:rPr>
          <w:sz w:val="26"/>
          <w:szCs w:val="26"/>
        </w:rPr>
      </w:pPr>
    </w:p>
    <w:p>
      <w:pPr>
        <w:pStyle w:val="Body"/>
        <w:ind w:left="100" w:right="1067" w:firstLine="0"/>
        <w:rPr>
          <w:sz w:val="24"/>
          <w:szCs w:val="24"/>
        </w:rPr>
      </w:pPr>
      <w:r>
        <w:rPr>
          <w:sz w:val="24"/>
          <w:szCs w:val="24"/>
          <w:rtl w:val="0"/>
          <w:lang w:val="en-US"/>
        </w:rPr>
        <w:t>5.  Non-selected nominees will be considered one additional year following the initial nomination.</w:t>
      </w:r>
    </w:p>
    <w:p>
      <w:pPr>
        <w:pStyle w:val="Body"/>
        <w:spacing w:before="16" w:line="260" w:lineRule="auto"/>
        <w:rPr>
          <w:sz w:val="26"/>
          <w:szCs w:val="26"/>
        </w:rPr>
      </w:pPr>
    </w:p>
    <w:p>
      <w:pPr>
        <w:pStyle w:val="Body"/>
        <w:ind w:left="100" w:right="76" w:firstLine="0"/>
        <w:rPr>
          <w:sz w:val="24"/>
          <w:szCs w:val="24"/>
        </w:rPr>
      </w:pPr>
      <w:r>
        <w:rPr>
          <w:sz w:val="24"/>
          <w:szCs w:val="24"/>
          <w:rtl w:val="0"/>
          <w:lang w:val="en-US"/>
        </w:rPr>
        <w:t>6.  In the event no nomination is received, the Honors and Awards Committee rejects all nominees, or the Executive committee rejects the nominees, the Honors and Awards Committee is then responsible for nominating and recommending a candidate to the Executive Committee.</w:t>
      </w:r>
    </w:p>
    <w:p>
      <w:pPr>
        <w:pStyle w:val="Body"/>
        <w:spacing w:before="16" w:line="260" w:lineRule="auto"/>
        <w:rPr>
          <w:sz w:val="26"/>
          <w:szCs w:val="26"/>
        </w:rPr>
      </w:pPr>
    </w:p>
    <w:p>
      <w:pPr>
        <w:pStyle w:val="Body"/>
        <w:ind w:left="100" w:right="982" w:firstLine="0"/>
        <w:sectPr>
          <w:headerReference w:type="default" r:id="rId4"/>
          <w:footerReference w:type="default" r:id="rId5"/>
          <w:pgSz w:w="12240" w:h="15840" w:orient="portrait"/>
          <w:pgMar w:top="700" w:right="1460" w:bottom="280" w:left="1340" w:header="720" w:footer="720"/>
          <w:pgNumType w:start="1"/>
          <w:bidi w:val="0"/>
        </w:sectPr>
      </w:pPr>
      <w:r>
        <w:rPr>
          <w:sz w:val="24"/>
          <w:szCs w:val="24"/>
          <w:rtl w:val="0"/>
          <w:lang w:val="en-US"/>
        </w:rPr>
        <w:t>7.  The actions of the Executive Committee are to remain private with the exception of announcing the recipient or the decision not to present the award.</w:t>
      </w:r>
    </w:p>
    <w:p>
      <w:pPr>
        <w:pStyle w:val="Body"/>
        <w:spacing w:before="39"/>
        <w:ind w:left="2563" w:right="2187" w:firstLine="0"/>
        <w:jc w:val="center"/>
        <w:rPr>
          <w:sz w:val="44"/>
          <w:szCs w:val="44"/>
        </w:rPr>
      </w:pPr>
      <w:r>
        <w:rPr>
          <w:b w:val="1"/>
          <w:bCs w:val="1"/>
          <w:sz w:val="44"/>
          <w:szCs w:val="44"/>
          <w:rtl w:val="0"/>
          <w:lang w:val="en-US"/>
        </w:rPr>
        <w:t>Nomination for MATA</w:t>
      </w:r>
      <w:r>
        <w:rPr>
          <w:b w:val="1"/>
          <w:bCs w:val="1"/>
          <w:sz w:val="44"/>
          <w:szCs w:val="44"/>
          <w:rtl w:val="0"/>
          <w:lang w:val="en-US"/>
        </w:rPr>
        <w:t xml:space="preserve"> Secondary Schools</w:t>
      </w:r>
    </w:p>
    <w:p>
      <w:pPr>
        <w:pStyle w:val="Body"/>
        <w:spacing w:line="400" w:lineRule="auto"/>
        <w:ind w:left="2573" w:right="2194" w:firstLine="0"/>
        <w:jc w:val="center"/>
        <w:rPr>
          <w:sz w:val="36"/>
          <w:szCs w:val="36"/>
        </w:rPr>
      </w:pPr>
      <w:r>
        <w:rPr>
          <w:b w:val="1"/>
          <w:bCs w:val="1"/>
          <w:sz w:val="36"/>
          <w:szCs w:val="36"/>
          <w:rtl w:val="0"/>
          <w:lang w:val="en-US"/>
        </w:rPr>
        <w:t>Athletic Trainer of the Year</w:t>
      </w:r>
    </w:p>
    <w:p>
      <w:pPr>
        <w:pStyle w:val="Body"/>
        <w:spacing w:before="14" w:line="260" w:lineRule="auto"/>
        <w:rPr>
          <w:sz w:val="26"/>
          <w:szCs w:val="26"/>
        </w:rPr>
      </w:pPr>
    </w:p>
    <w:p>
      <w:pPr>
        <w:pStyle w:val="Body"/>
        <w:ind w:left="3059" w:right="2679" w:firstLine="0"/>
        <w:jc w:val="center"/>
        <w:rPr>
          <w:sz w:val="24"/>
          <w:szCs w:val="24"/>
        </w:rPr>
      </w:pPr>
      <w:r>
        <w:rPr>
          <w:sz w:val="24"/>
          <w:szCs w:val="24"/>
          <w:rtl w:val="0"/>
          <w:lang w:val="en-US"/>
        </w:rPr>
        <w:t>Please type or print all information</w:t>
      </w:r>
    </w:p>
    <w:p>
      <w:pPr>
        <w:pStyle w:val="Body"/>
        <w:tabs>
          <w:tab w:val="left" w:pos="3500"/>
        </w:tabs>
        <w:spacing w:before="3"/>
        <w:ind w:left="100" w:right="4616" w:firstLine="0"/>
        <w:rPr>
          <w:sz w:val="28"/>
          <w:szCs w:val="28"/>
        </w:rPr>
      </w:pPr>
      <w:r>
        <w:rPr>
          <w:sz w:val="28"/>
          <w:szCs w:val="28"/>
          <w:rtl w:val="0"/>
        </w:rPr>
        <w:t xml:space="preserve">TO BE COMPLETED BY SPONSOR: </w:t>
      </w:r>
    </w:p>
    <w:p>
      <w:pPr>
        <w:pStyle w:val="Body"/>
        <w:tabs>
          <w:tab w:val="left" w:pos="3500"/>
        </w:tabs>
        <w:spacing w:before="3"/>
        <w:ind w:left="100" w:right="4616" w:firstLine="0"/>
        <w:rPr>
          <w:sz w:val="28"/>
          <w:szCs w:val="28"/>
        </w:rPr>
      </w:pPr>
    </w:p>
    <w:p>
      <w:pPr>
        <w:pStyle w:val="Body"/>
        <w:tabs>
          <w:tab w:val="left" w:pos="3500"/>
        </w:tabs>
        <w:spacing w:before="3"/>
        <w:ind w:left="100" w:right="4616" w:firstLine="0"/>
        <w:rPr>
          <w:sz w:val="28"/>
          <w:szCs w:val="28"/>
        </w:rPr>
      </w:pPr>
      <w:r>
        <w:rPr>
          <w:sz w:val="28"/>
          <w:szCs w:val="28"/>
          <w:rtl w:val="0"/>
          <w:lang w:val="de-DE"/>
        </w:rPr>
        <w:t xml:space="preserve">Date:  </w:t>
      </w:r>
      <w:r>
        <w:rPr>
          <w:sz w:val="28"/>
          <w:szCs w:val="28"/>
          <w:u w:val="single"/>
          <w:rtl w:val="0"/>
        </w:rPr>
        <w:t xml:space="preserve"> </w:t>
        <w:tab/>
      </w:r>
    </w:p>
    <w:p>
      <w:pPr>
        <w:pStyle w:val="Body"/>
        <w:spacing w:before="19" w:line="280" w:lineRule="auto"/>
        <w:rPr>
          <w:sz w:val="28"/>
          <w:szCs w:val="28"/>
        </w:rPr>
      </w:pPr>
    </w:p>
    <w:p>
      <w:pPr>
        <w:pStyle w:val="Body"/>
        <w:tabs>
          <w:tab w:val="left" w:pos="7680"/>
        </w:tabs>
        <w:spacing w:before="23" w:line="300" w:lineRule="auto"/>
        <w:ind w:left="100" w:firstLine="0"/>
        <w:rPr>
          <w:sz w:val="28"/>
          <w:szCs w:val="28"/>
        </w:rPr>
      </w:pPr>
      <w:r>
        <w:rPr>
          <w:sz w:val="28"/>
          <w:szCs w:val="28"/>
          <w:rtl w:val="0"/>
          <w:lang w:val="en-US"/>
        </w:rPr>
        <w:t xml:space="preserve">Name of sponsor:  </w:t>
      </w:r>
      <w:r>
        <w:rPr>
          <w:sz w:val="28"/>
          <w:szCs w:val="28"/>
          <w:u w:val="single"/>
          <w:rtl w:val="0"/>
        </w:rPr>
        <w:t xml:space="preserve"> </w:t>
        <w:tab/>
      </w:r>
    </w:p>
    <w:p>
      <w:pPr>
        <w:pStyle w:val="Body"/>
        <w:spacing w:before="5" w:line="100" w:lineRule="auto"/>
        <w:rPr>
          <w:sz w:val="10"/>
          <w:szCs w:val="10"/>
        </w:rPr>
      </w:pPr>
    </w:p>
    <w:p>
      <w:pPr>
        <w:pStyle w:val="Body"/>
        <w:spacing w:line="200" w:lineRule="auto"/>
      </w:pPr>
    </w:p>
    <w:p>
      <w:pPr>
        <w:pStyle w:val="Body"/>
        <w:tabs>
          <w:tab w:val="left" w:pos="7660"/>
        </w:tabs>
        <w:spacing w:before="23" w:line="300" w:lineRule="auto"/>
        <w:ind w:left="100" w:firstLine="0"/>
        <w:rPr>
          <w:sz w:val="28"/>
          <w:szCs w:val="28"/>
        </w:rPr>
      </w:pPr>
      <w:r>
        <w:rPr>
          <w:sz w:val="28"/>
          <w:szCs w:val="28"/>
          <w:rtl w:val="0"/>
          <w:lang w:val="de-DE"/>
        </w:rPr>
        <w:t xml:space="preserve">Position:  </w:t>
      </w:r>
      <w:r>
        <w:rPr>
          <w:sz w:val="28"/>
          <w:szCs w:val="28"/>
          <w:u w:val="single"/>
          <w:rtl w:val="0"/>
        </w:rPr>
        <w:t xml:space="preserve"> </w:t>
        <w:tab/>
      </w:r>
    </w:p>
    <w:p>
      <w:pPr>
        <w:pStyle w:val="Body"/>
        <w:spacing w:before="3" w:line="100" w:lineRule="auto"/>
        <w:rPr>
          <w:sz w:val="10"/>
          <w:szCs w:val="10"/>
        </w:rPr>
      </w:pPr>
    </w:p>
    <w:p>
      <w:pPr>
        <w:pStyle w:val="Body"/>
        <w:spacing w:line="200" w:lineRule="auto"/>
      </w:pPr>
    </w:p>
    <w:p>
      <w:pPr>
        <w:pStyle w:val="Body"/>
        <w:tabs>
          <w:tab w:val="left" w:pos="7640"/>
        </w:tabs>
        <w:spacing w:before="23" w:line="300" w:lineRule="auto"/>
        <w:ind w:left="100" w:firstLine="0"/>
        <w:rPr>
          <w:sz w:val="28"/>
          <w:szCs w:val="28"/>
        </w:rPr>
      </w:pPr>
      <w:r>
        <w:rPr>
          <w:sz w:val="28"/>
          <w:szCs w:val="28"/>
          <w:rtl w:val="0"/>
          <w:lang w:val="en-US"/>
        </w:rPr>
        <w:t xml:space="preserve">Place of Employment:  </w:t>
      </w:r>
      <w:r>
        <w:rPr>
          <w:sz w:val="28"/>
          <w:szCs w:val="28"/>
          <w:u w:val="single"/>
          <w:rtl w:val="0"/>
        </w:rPr>
        <w:t xml:space="preserve"> </w:t>
        <w:tab/>
      </w:r>
    </w:p>
    <w:p>
      <w:pPr>
        <w:pStyle w:val="Body"/>
        <w:spacing w:before="5" w:line="100" w:lineRule="auto"/>
        <w:rPr>
          <w:sz w:val="10"/>
          <w:szCs w:val="10"/>
        </w:rPr>
      </w:pPr>
    </w:p>
    <w:p>
      <w:pPr>
        <w:pStyle w:val="Body"/>
        <w:spacing w:line="200" w:lineRule="auto"/>
      </w:pPr>
    </w:p>
    <w:p>
      <w:pPr>
        <w:pStyle w:val="Body"/>
        <w:tabs>
          <w:tab w:val="left" w:pos="7660"/>
        </w:tabs>
        <w:spacing w:before="23" w:line="300" w:lineRule="auto"/>
        <w:ind w:left="100" w:firstLine="0"/>
        <w:rPr>
          <w:sz w:val="28"/>
          <w:szCs w:val="28"/>
        </w:rPr>
      </w:pPr>
      <w:r>
        <mc:AlternateContent>
          <mc:Choice Requires="wps">
            <w:drawing xmlns:a="http://schemas.openxmlformats.org/drawingml/2006/main">
              <wp:anchor distT="0" distB="0" distL="0" distR="0" simplePos="0" relativeHeight="251650048" behindDoc="1" locked="0" layoutInCell="1" allowOverlap="1">
                <wp:simplePos x="0" y="0"/>
                <wp:positionH relativeFrom="column">
                  <wp:posOffset>68262</wp:posOffset>
                </wp:positionH>
                <wp:positionV relativeFrom="line">
                  <wp:posOffset>617537</wp:posOffset>
                </wp:positionV>
                <wp:extent cx="4888865" cy="0"/>
                <wp:effectExtent l="0" t="0" r="0" b="0"/>
                <wp:wrapNone/>
                <wp:docPr id="1073741825" name="officeArt object" descr="Freeform 11"/>
                <wp:cNvGraphicFramePr/>
                <a:graphic xmlns:a="http://schemas.openxmlformats.org/drawingml/2006/main">
                  <a:graphicData uri="http://schemas.microsoft.com/office/word/2010/wordprocessingShape">
                    <wps:wsp>
                      <wps:cNvSpPr/>
                      <wps:spPr>
                        <a:xfrm>
                          <a:off x="0" y="0"/>
                          <a:ext cx="4888865"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5.4pt;margin-top:48.6pt;width:384.9pt;height:0.0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mc:AlternateContent>
          <mc:Choice Requires="wps">
            <w:drawing xmlns:a="http://schemas.openxmlformats.org/drawingml/2006/main">
              <wp:anchor distT="0" distB="0" distL="0" distR="0" simplePos="0" relativeHeight="251651072" behindDoc="1" locked="0" layoutInCell="1" allowOverlap="1">
                <wp:simplePos x="0" y="0"/>
                <wp:positionH relativeFrom="column">
                  <wp:posOffset>68262</wp:posOffset>
                </wp:positionH>
                <wp:positionV relativeFrom="line">
                  <wp:posOffset>1023937</wp:posOffset>
                </wp:positionV>
                <wp:extent cx="4888865" cy="0"/>
                <wp:effectExtent l="0" t="0" r="0" b="0"/>
                <wp:wrapNone/>
                <wp:docPr id="1073741826" name="officeArt object" descr="Freeform 15"/>
                <wp:cNvGraphicFramePr/>
                <a:graphic xmlns:a="http://schemas.openxmlformats.org/drawingml/2006/main">
                  <a:graphicData uri="http://schemas.microsoft.com/office/word/2010/wordprocessingShape">
                    <wps:wsp>
                      <wps:cNvSpPr/>
                      <wps:spPr>
                        <a:xfrm>
                          <a:off x="0" y="0"/>
                          <a:ext cx="4888865"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5.4pt;margin-top:80.6pt;width:384.9pt;height:0.0pt;z-index:-2516654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 xml:space="preserve">Address:  </w:t>
      </w:r>
      <w:r>
        <w:rPr>
          <w:sz w:val="28"/>
          <w:szCs w:val="28"/>
          <w:u w:val="single"/>
          <w:rtl w:val="0"/>
        </w:rPr>
        <w:t xml:space="preserve"> </w:t>
      </w:r>
      <w:r>
        <w:tab/>
      </w:r>
    </w:p>
    <w:p>
      <w:pPr>
        <w:pStyle w:val="Body"/>
        <w:spacing w:before="2" w:line="180" w:lineRule="auto"/>
        <w:rPr>
          <w:sz w:val="19"/>
          <w:szCs w:val="19"/>
        </w:rPr>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2096" behindDoc="1" locked="0" layoutInCell="1" allowOverlap="1">
                <wp:simplePos x="0" y="0"/>
                <wp:positionH relativeFrom="column">
                  <wp:posOffset>982662</wp:posOffset>
                </wp:positionH>
                <wp:positionV relativeFrom="line">
                  <wp:posOffset>198437</wp:posOffset>
                </wp:positionV>
                <wp:extent cx="2667636" cy="0"/>
                <wp:effectExtent l="0" t="0" r="0" b="0"/>
                <wp:wrapNone/>
                <wp:docPr id="1073741827" name="officeArt object" descr="Freeform 18"/>
                <wp:cNvGraphicFramePr/>
                <a:graphic xmlns:a="http://schemas.openxmlformats.org/drawingml/2006/main">
                  <a:graphicData uri="http://schemas.microsoft.com/office/word/2010/wordprocessingShape">
                    <wps:wsp>
                      <wps:cNvSpPr/>
                      <wps:spPr>
                        <a:xfrm>
                          <a:off x="0" y="0"/>
                          <a:ext cx="2667636"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7.4pt;margin-top:15.6pt;width:210.1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it-IT"/>
        </w:rPr>
        <w:t>Phone: (H</w:t>
      </w:r>
      <w:r>
        <w:rPr>
          <w:rtl w:val="0"/>
        </w:rPr>
        <w:t>)</w:t>
      </w:r>
    </w:p>
    <w:p>
      <w:pPr>
        <w:pStyle w:val="Body"/>
        <w:spacing w:before="3" w:line="100" w:lineRule="auto"/>
        <w:rPr>
          <w:sz w:val="10"/>
          <w:szCs w:val="10"/>
        </w:rPr>
      </w:pPr>
    </w:p>
    <w:p>
      <w:pPr>
        <w:pStyle w:val="Body"/>
        <w:spacing w:line="200" w:lineRule="auto"/>
      </w:pPr>
    </w:p>
    <w:p>
      <w:pPr>
        <w:pStyle w:val="Body"/>
        <w:spacing w:before="23" w:line="300" w:lineRule="auto"/>
        <w:ind w:left="1029" w:firstLine="0"/>
        <w:rPr>
          <w:sz w:val="28"/>
          <w:szCs w:val="28"/>
        </w:rPr>
      </w:pPr>
      <w:r>
        <mc:AlternateContent>
          <mc:Choice Requires="wps">
            <w:drawing xmlns:a="http://schemas.openxmlformats.org/drawingml/2006/main">
              <wp:anchor distT="0" distB="0" distL="0" distR="0" simplePos="0" relativeHeight="251653120" behindDoc="1" locked="0" layoutInCell="1" allowOverlap="1">
                <wp:simplePos x="0" y="0"/>
                <wp:positionH relativeFrom="column">
                  <wp:posOffset>1020762</wp:posOffset>
                </wp:positionH>
                <wp:positionV relativeFrom="line">
                  <wp:posOffset>198437</wp:posOffset>
                </wp:positionV>
                <wp:extent cx="2666366" cy="0"/>
                <wp:effectExtent l="0" t="0" r="0" b="0"/>
                <wp:wrapNone/>
                <wp:docPr id="1073741828" name="officeArt object" descr="Freeform 21"/>
                <wp:cNvGraphicFramePr/>
                <a:graphic xmlns:a="http://schemas.openxmlformats.org/drawingml/2006/main">
                  <a:graphicData uri="http://schemas.microsoft.com/office/word/2010/wordprocessingShape">
                    <wps:wsp>
                      <wps:cNvSpPr/>
                      <wps:spPr>
                        <a:xfrm>
                          <a:off x="0" y="0"/>
                          <a:ext cx="2666366" cy="0"/>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80.4pt;margin-top:15.6pt;width:210.0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rPr>
        <w:t>(W</w:t>
      </w:r>
      <w:r>
        <w:rPr>
          <w:rtl w:val="0"/>
        </w:rPr>
        <w:t>)</w:t>
      </w:r>
    </w:p>
    <w:p>
      <w:pPr>
        <w:pStyle w:val="Body"/>
        <w:spacing w:before="5" w:line="100" w:lineRule="auto"/>
        <w:rPr>
          <w:sz w:val="10"/>
          <w:szCs w:val="10"/>
        </w:rPr>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4144" behindDoc="1" locked="0" layoutInCell="1" allowOverlap="1">
                <wp:simplePos x="0" y="0"/>
                <wp:positionH relativeFrom="column">
                  <wp:posOffset>1541462</wp:posOffset>
                </wp:positionH>
                <wp:positionV relativeFrom="line">
                  <wp:posOffset>198437</wp:posOffset>
                </wp:positionV>
                <wp:extent cx="3910965" cy="0"/>
                <wp:effectExtent l="0" t="0" r="0" b="0"/>
                <wp:wrapNone/>
                <wp:docPr id="1073741829" name="officeArt object" descr="Freeform 25"/>
                <wp:cNvGraphicFramePr/>
                <a:graphic xmlns:a="http://schemas.openxmlformats.org/drawingml/2006/main">
                  <a:graphicData uri="http://schemas.microsoft.com/office/word/2010/wordprocessingShape">
                    <wps:wsp>
                      <wps:cNvSpPr/>
                      <wps:spPr>
                        <a:xfrm>
                          <a:off x="0" y="0"/>
                          <a:ext cx="3910965"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121.4pt;margin-top:15.6pt;width:307.9pt;height:0.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Name of candidate</w:t>
      </w:r>
      <w:r>
        <w:rPr>
          <w:rtl w:val="0"/>
        </w:rPr>
        <w:t>:</w:t>
      </w:r>
    </w:p>
    <w:p>
      <w:pPr>
        <w:pStyle w:val="Body"/>
        <w:spacing w:before="5" w:line="100" w:lineRule="auto"/>
        <w:rPr>
          <w:sz w:val="10"/>
          <w:szCs w:val="10"/>
        </w:rPr>
      </w:pPr>
    </w:p>
    <w:p>
      <w:pPr>
        <w:pStyle w:val="Body"/>
        <w:tabs>
          <w:tab w:val="left" w:pos="1900"/>
        </w:tabs>
        <w:spacing w:line="200" w:lineRule="auto"/>
      </w:pPr>
    </w:p>
    <w:p>
      <w:pPr>
        <w:pStyle w:val="Body"/>
        <w:spacing w:line="200" w:lineRule="auto"/>
        <w:rPr>
          <w:sz w:val="28"/>
          <w:szCs w:val="28"/>
        </w:rPr>
      </w:pPr>
    </w:p>
    <w:p>
      <w:pPr>
        <w:pStyle w:val="Body"/>
        <w:spacing w:line="200" w:lineRule="auto"/>
        <w:rPr>
          <w:sz w:val="28"/>
          <w:szCs w:val="28"/>
        </w:rPr>
      </w:pPr>
    </w:p>
    <w:p>
      <w:pPr>
        <w:pStyle w:val="Body"/>
        <w:spacing w:line="200" w:lineRule="auto"/>
        <w:rPr>
          <w:sz w:val="28"/>
          <w:szCs w:val="28"/>
        </w:rPr>
      </w:pPr>
    </w:p>
    <w:p>
      <w:pPr>
        <w:pStyle w:val="Body"/>
        <w:spacing w:line="200" w:lineRule="auto"/>
        <w:rPr>
          <w:sz w:val="28"/>
          <w:szCs w:val="28"/>
        </w:rPr>
      </w:pPr>
    </w:p>
    <w:p>
      <w:pPr>
        <w:pStyle w:val="Body"/>
        <w:spacing w:line="200" w:lineRule="auto"/>
      </w:pPr>
    </w:p>
    <w:p>
      <w:pPr>
        <w:pStyle w:val="Body"/>
        <w:spacing w:before="16" w:line="220" w:lineRule="auto"/>
        <w:rPr>
          <w:sz w:val="22"/>
          <w:szCs w:val="22"/>
        </w:rPr>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5168" behindDoc="1" locked="0" layoutInCell="1" allowOverlap="1">
                <wp:simplePos x="0" y="0"/>
                <wp:positionH relativeFrom="column">
                  <wp:posOffset>1681162</wp:posOffset>
                </wp:positionH>
                <wp:positionV relativeFrom="line">
                  <wp:posOffset>198437</wp:posOffset>
                </wp:positionV>
                <wp:extent cx="3822701" cy="0"/>
                <wp:effectExtent l="0" t="0" r="0" b="0"/>
                <wp:wrapNone/>
                <wp:docPr id="1073741830" name="officeArt object" descr="Freeform 34"/>
                <wp:cNvGraphicFramePr/>
                <a:graphic xmlns:a="http://schemas.openxmlformats.org/drawingml/2006/main">
                  <a:graphicData uri="http://schemas.microsoft.com/office/word/2010/wordprocessingShape">
                    <wps:wsp>
                      <wps:cNvSpPr/>
                      <wps:spPr>
                        <a:xfrm>
                          <a:off x="0" y="0"/>
                          <a:ext cx="3822701"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132.4pt;margin-top:15.6pt;width:301.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i w:val="1"/>
          <w:iCs w:val="1"/>
          <w:sz w:val="28"/>
          <w:szCs w:val="28"/>
          <w:rtl w:val="0"/>
          <w:lang w:val="en-US"/>
        </w:rPr>
        <w:t>Signature of sponsor</w:t>
      </w:r>
      <w:r>
        <w:rPr>
          <w:rtl w:val="0"/>
        </w:rPr>
        <w:t>:</w:t>
      </w:r>
    </w:p>
    <w:p>
      <w:pPr>
        <w:pStyle w:val="Body"/>
        <w:spacing w:before="5" w:line="100" w:lineRule="auto"/>
        <w:rPr>
          <w:sz w:val="10"/>
          <w:szCs w:val="10"/>
        </w:rPr>
      </w:pPr>
    </w:p>
    <w:p>
      <w:pPr>
        <w:pStyle w:val="Body"/>
        <w:spacing w:line="200" w:lineRule="auto"/>
      </w:pPr>
    </w:p>
    <w:p>
      <w:pPr>
        <w:pStyle w:val="Body"/>
        <w:spacing w:before="23" w:line="300" w:lineRule="auto"/>
        <w:ind w:left="100" w:firstLine="0"/>
        <w:rPr>
          <w:sz w:val="28"/>
          <w:szCs w:val="28"/>
        </w:rPr>
      </w:pPr>
      <w:r>
        <mc:AlternateContent>
          <mc:Choice Requires="wps">
            <w:drawing xmlns:a="http://schemas.openxmlformats.org/drawingml/2006/main">
              <wp:anchor distT="0" distB="0" distL="0" distR="0" simplePos="0" relativeHeight="251656192" behindDoc="1" locked="0" layoutInCell="1" allowOverlap="1">
                <wp:simplePos x="0" y="0"/>
                <wp:positionH relativeFrom="column">
                  <wp:posOffset>1681162</wp:posOffset>
                </wp:positionH>
                <wp:positionV relativeFrom="line">
                  <wp:posOffset>198437</wp:posOffset>
                </wp:positionV>
                <wp:extent cx="2578736" cy="0"/>
                <wp:effectExtent l="0" t="0" r="0" b="0"/>
                <wp:wrapNone/>
                <wp:docPr id="1073741831" name="officeArt object" descr="Freeform 39"/>
                <wp:cNvGraphicFramePr/>
                <a:graphic xmlns:a="http://schemas.openxmlformats.org/drawingml/2006/main">
                  <a:graphicData uri="http://schemas.microsoft.com/office/word/2010/wordprocessingShape">
                    <wps:wsp>
                      <wps:cNvSpPr/>
                      <wps:spPr>
                        <a:xfrm>
                          <a:off x="0" y="0"/>
                          <a:ext cx="2578736"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132.4pt;margin-top:15.6pt;width:203.1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Certification number</w:t>
      </w:r>
      <w:r>
        <w:rPr>
          <w:rtl w:val="0"/>
        </w:rPr>
        <w:t>:</w:t>
      </w:r>
    </w:p>
    <w:p>
      <w:pPr>
        <w:pStyle w:val="Body"/>
        <w:spacing w:before="3" w:line="100" w:lineRule="auto"/>
        <w:rPr>
          <w:sz w:val="10"/>
          <w:szCs w:val="10"/>
        </w:rPr>
      </w:pPr>
    </w:p>
    <w:p>
      <w:pPr>
        <w:pStyle w:val="Body"/>
        <w:spacing w:before="3" w:line="100" w:lineRule="auto"/>
        <w:rPr>
          <w:sz w:val="10"/>
          <w:szCs w:val="10"/>
        </w:rPr>
      </w:pPr>
    </w:p>
    <w:p>
      <w:pPr>
        <w:pStyle w:val="Body"/>
        <w:spacing w:before="23"/>
        <w:ind w:left="100" w:firstLine="0"/>
        <w:rPr>
          <w:sz w:val="28"/>
          <w:szCs w:val="28"/>
        </w:rPr>
      </w:pPr>
      <w:r>
        <mc:AlternateContent>
          <mc:Choice Requires="wps">
            <w:drawing xmlns:a="http://schemas.openxmlformats.org/drawingml/2006/main">
              <wp:anchor distT="0" distB="0" distL="0" distR="0" simplePos="0" relativeHeight="251657216" behindDoc="1" locked="0" layoutInCell="1" allowOverlap="1">
                <wp:simplePos x="0" y="0"/>
                <wp:positionH relativeFrom="column">
                  <wp:posOffset>1795462</wp:posOffset>
                </wp:positionH>
                <wp:positionV relativeFrom="line">
                  <wp:posOffset>198437</wp:posOffset>
                </wp:positionV>
                <wp:extent cx="2488566" cy="0"/>
                <wp:effectExtent l="0" t="0" r="0" b="0"/>
                <wp:wrapNone/>
                <wp:docPr id="1073741832" name="officeArt object" descr="Freeform 44"/>
                <wp:cNvGraphicFramePr/>
                <a:graphic xmlns:a="http://schemas.openxmlformats.org/drawingml/2006/main">
                  <a:graphicData uri="http://schemas.microsoft.com/office/word/2010/wordprocessingShape">
                    <wps:wsp>
                      <wps:cNvSpPr/>
                      <wps:spPr>
                        <a:xfrm>
                          <a:off x="0" y="0"/>
                          <a:ext cx="2488566"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141.4pt;margin-top:15.6pt;width:195.9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sz w:val="28"/>
          <w:szCs w:val="28"/>
          <w:rtl w:val="0"/>
          <w:lang w:val="en-US"/>
        </w:rPr>
        <w:t>MS Licensure number</w:t>
      </w:r>
      <w:r>
        <w:rPr>
          <w:rtl w:val="0"/>
        </w:rPr>
        <w:t>:</w:t>
      </w:r>
    </w:p>
    <w:p>
      <w:pPr>
        <w:pStyle w:val="Body"/>
        <w:spacing w:before="23"/>
        <w:ind w:left="100" w:firstLine="0"/>
        <w:rPr>
          <w:sz w:val="28"/>
          <w:szCs w:val="28"/>
        </w:rPr>
      </w:pPr>
    </w:p>
    <w:p>
      <w:pPr>
        <w:pStyle w:val="Body"/>
        <w:ind w:firstLine="100"/>
        <w:rPr>
          <w:sz w:val="28"/>
          <w:szCs w:val="28"/>
        </w:rPr>
      </w:pPr>
      <w:r>
        <w:rPr>
          <w:sz w:val="28"/>
          <w:szCs w:val="28"/>
          <w:rtl w:val="0"/>
          <w:lang w:val="en-US"/>
        </w:rPr>
        <w:t xml:space="preserve">NPI   number:     </w:t>
        <w:tab/>
        <w:t>_________________________________</w:t>
      </w:r>
    </w:p>
    <w:p>
      <w:pPr>
        <w:pStyle w:val="Body"/>
        <w:rPr>
          <w:sz w:val="28"/>
          <w:szCs w:val="28"/>
        </w:rPr>
      </w:pPr>
    </w:p>
    <w:p>
      <w:pPr>
        <w:pStyle w:val="Body"/>
        <w:spacing w:before="38"/>
        <w:ind w:left="1495" w:right="1478" w:firstLine="0"/>
        <w:jc w:val="center"/>
      </w:pPr>
    </w:p>
    <w:p>
      <w:pPr>
        <w:pStyle w:val="Body"/>
        <w:spacing w:before="38"/>
        <w:ind w:left="1495" w:right="1478" w:firstLine="0"/>
        <w:jc w:val="center"/>
      </w:pPr>
    </w:p>
    <w:p>
      <w:pPr>
        <w:pStyle w:val="Body"/>
        <w:spacing w:before="38"/>
        <w:ind w:left="1495" w:right="1478" w:firstLine="0"/>
        <w:jc w:val="center"/>
      </w:pPr>
    </w:p>
    <w:p>
      <w:pPr>
        <w:pStyle w:val="Body"/>
        <w:spacing w:before="38"/>
        <w:ind w:left="1495" w:right="1478" w:firstLine="0"/>
        <w:jc w:val="center"/>
        <w:rPr>
          <w:sz w:val="40"/>
          <w:szCs w:val="40"/>
        </w:rPr>
      </w:pPr>
      <w:r>
        <w:rPr>
          <w:b w:val="1"/>
          <w:bCs w:val="1"/>
          <w:sz w:val="40"/>
          <w:szCs w:val="40"/>
          <w:rtl w:val="0"/>
        </w:rPr>
        <w:t>MATA</w:t>
      </w:r>
      <w:r>
        <w:rPr>
          <w:b w:val="1"/>
          <w:bCs w:val="1"/>
          <w:sz w:val="40"/>
          <w:szCs w:val="40"/>
          <w:rtl w:val="0"/>
          <w:lang w:val="en-US"/>
        </w:rPr>
        <w:t xml:space="preserve"> Secondary Schools</w:t>
      </w:r>
      <w:r>
        <w:rPr>
          <w:b w:val="1"/>
          <w:bCs w:val="1"/>
          <w:sz w:val="40"/>
          <w:szCs w:val="40"/>
          <w:rtl w:val="0"/>
          <w:lang w:val="en-US"/>
        </w:rPr>
        <w:t xml:space="preserve"> Athletic Trainer of the Year</w:t>
      </w:r>
    </w:p>
    <w:p>
      <w:pPr>
        <w:pStyle w:val="Body"/>
        <w:spacing w:before="2" w:line="140" w:lineRule="auto"/>
        <w:rPr>
          <w:sz w:val="40"/>
          <w:szCs w:val="40"/>
        </w:rPr>
      </w:pPr>
    </w:p>
    <w:p>
      <w:pPr>
        <w:pStyle w:val="Body"/>
        <w:spacing w:line="200" w:lineRule="auto"/>
        <w:rPr>
          <w:sz w:val="40"/>
          <w:szCs w:val="40"/>
        </w:rPr>
      </w:pPr>
    </w:p>
    <w:p>
      <w:pPr>
        <w:pStyle w:val="Body"/>
        <w:ind w:left="2557" w:right="2537" w:firstLine="0"/>
        <w:jc w:val="center"/>
        <w:rPr>
          <w:sz w:val="40"/>
          <w:szCs w:val="40"/>
        </w:rPr>
      </w:pPr>
      <w:r>
        <w:rPr>
          <w:b w:val="1"/>
          <w:bCs w:val="1"/>
          <w:i w:val="1"/>
          <w:iCs w:val="1"/>
          <w:sz w:val="40"/>
          <w:szCs w:val="40"/>
          <w:rtl w:val="0"/>
          <w:lang w:val="en-US"/>
        </w:rPr>
        <w:t>Nomination Checklist</w:t>
      </w:r>
    </w:p>
    <w:p>
      <w:pPr>
        <w:pStyle w:val="Body"/>
        <w:spacing w:before="5" w:line="160" w:lineRule="auto"/>
        <w:rPr>
          <w:sz w:val="17"/>
          <w:szCs w:val="17"/>
        </w:rPr>
      </w:pPr>
    </w:p>
    <w:p>
      <w:pPr>
        <w:pStyle w:val="Body"/>
        <w:spacing w:line="200" w:lineRule="auto"/>
      </w:pPr>
    </w:p>
    <w:p>
      <w:pPr>
        <w:pStyle w:val="Body"/>
        <w:spacing w:line="200" w:lineRule="auto"/>
      </w:pPr>
    </w:p>
    <w:p>
      <w:pPr>
        <w:pStyle w:val="Body"/>
        <w:spacing w:line="495" w:lineRule="auto"/>
        <w:ind w:left="820" w:right="3377" w:firstLine="0"/>
        <w:rPr>
          <w:sz w:val="32"/>
          <w:szCs w:val="32"/>
        </w:rPr>
      </w:pPr>
      <w:r>
        <w:rPr>
          <w:sz w:val="32"/>
          <w:szCs w:val="32"/>
          <w:rtl w:val="0"/>
          <w:lang w:val="en-US"/>
        </w:rPr>
        <w:t xml:space="preserve">Please type or print all information. </w:t>
      </w:r>
    </w:p>
    <w:p>
      <w:pPr>
        <w:pStyle w:val="Body"/>
        <w:spacing w:before="16"/>
        <w:ind w:left="820" w:firstLine="0"/>
        <w:rPr>
          <w:sz w:val="32"/>
          <w:szCs w:val="32"/>
        </w:rPr>
      </w:pPr>
      <w:r>
        <w:rPr>
          <w:sz w:val="32"/>
          <w:szCs w:val="32"/>
          <w:rtl w:val="0"/>
          <w:lang w:val="en-US"/>
        </w:rPr>
        <w:t xml:space="preserve">Include two (2) letters of recommendation: </w:t>
      </w:r>
    </w:p>
    <w:p>
      <w:pPr>
        <w:pStyle w:val="List Paragraph"/>
        <w:numPr>
          <w:ilvl w:val="0"/>
          <w:numId w:val="2"/>
        </w:numPr>
        <w:bidi w:val="0"/>
        <w:spacing w:before="16"/>
        <w:ind w:right="0"/>
        <w:jc w:val="left"/>
        <w:rPr>
          <w:sz w:val="32"/>
          <w:szCs w:val="32"/>
          <w:rtl w:val="0"/>
          <w:lang w:val="en-US"/>
        </w:rPr>
      </w:pPr>
      <w:r>
        <w:rPr>
          <w:sz w:val="32"/>
          <w:szCs w:val="32"/>
          <w:rtl w:val="0"/>
          <w:lang w:val="en-US"/>
        </w:rPr>
        <w:t>One letter from nominator</w:t>
      </w:r>
    </w:p>
    <w:p>
      <w:pPr>
        <w:pStyle w:val="List Paragraph"/>
        <w:numPr>
          <w:ilvl w:val="0"/>
          <w:numId w:val="2"/>
        </w:numPr>
        <w:bidi w:val="0"/>
        <w:spacing w:before="16"/>
        <w:ind w:right="0"/>
        <w:jc w:val="left"/>
        <w:rPr>
          <w:sz w:val="32"/>
          <w:szCs w:val="32"/>
          <w:rtl w:val="0"/>
          <w:lang w:val="en-US"/>
        </w:rPr>
      </w:pPr>
      <w:r>
        <w:rPr>
          <w:sz w:val="32"/>
          <w:szCs w:val="32"/>
          <w:rtl w:val="0"/>
          <w:lang w:val="en-US"/>
        </w:rPr>
        <w:t xml:space="preserve">One letter from one of the following: </w:t>
      </w:r>
    </w:p>
    <w:p>
      <w:pPr>
        <w:pStyle w:val="Body"/>
        <w:spacing w:line="320" w:lineRule="auto"/>
        <w:ind w:left="460" w:firstLine="720"/>
        <w:rPr>
          <w:sz w:val="28"/>
          <w:szCs w:val="28"/>
        </w:rPr>
      </w:pPr>
      <w:r>
        <w:rPr>
          <w:sz w:val="28"/>
          <w:szCs w:val="28"/>
          <w:rtl w:val="0"/>
          <w:lang w:val="en-US"/>
        </w:rPr>
        <w:t>1. An employee (administrator, fellow staff athletic trainer, coach etc.)</w:t>
      </w:r>
    </w:p>
    <w:p>
      <w:pPr>
        <w:pStyle w:val="Body"/>
        <w:spacing w:before="1"/>
        <w:ind w:left="820" w:firstLine="360"/>
        <w:rPr>
          <w:sz w:val="28"/>
          <w:szCs w:val="28"/>
        </w:rPr>
      </w:pPr>
      <w:r>
        <w:rPr>
          <w:sz w:val="28"/>
          <w:szCs w:val="28"/>
          <w:rtl w:val="0"/>
          <w:lang w:val="en-US"/>
        </w:rPr>
        <w:t>2. A certified Athletic Trainer from within the state of Mississippi.</w:t>
      </w:r>
    </w:p>
    <w:p>
      <w:pPr>
        <w:pStyle w:val="Body"/>
        <w:spacing w:before="3" w:line="320" w:lineRule="auto"/>
        <w:ind w:left="1180" w:right="70" w:firstLine="0"/>
        <w:rPr>
          <w:sz w:val="28"/>
          <w:szCs w:val="28"/>
        </w:rPr>
      </w:pPr>
      <w:r>
        <w:rPr>
          <w:sz w:val="28"/>
          <w:szCs w:val="28"/>
          <w:rtl w:val="0"/>
          <w:lang w:val="en-US"/>
        </w:rPr>
        <w:t>3.  An allied health professional with whom the nominee has worked outside of his/her place of employment (physician, physical therapist, or athletic trainer, etc.).</w:t>
      </w:r>
    </w:p>
    <w:p>
      <w:pPr>
        <w:pStyle w:val="Body"/>
        <w:spacing w:before="2" w:line="140" w:lineRule="auto"/>
        <w:rPr>
          <w:sz w:val="14"/>
          <w:szCs w:val="14"/>
        </w:rPr>
      </w:pPr>
    </w:p>
    <w:p>
      <w:pPr>
        <w:pStyle w:val="Body"/>
        <w:spacing w:line="200" w:lineRule="auto"/>
      </w:pPr>
    </w:p>
    <w:p>
      <w:pPr>
        <w:pStyle w:val="Body"/>
        <w:ind w:left="820" w:firstLine="0"/>
        <w:rPr>
          <w:sz w:val="32"/>
          <w:szCs w:val="32"/>
        </w:rPr>
      </w:pPr>
      <w:r>
        <w:rPr>
          <w:sz w:val="32"/>
          <w:szCs w:val="32"/>
          <w:rtl w:val="0"/>
          <w:lang w:val="en-US"/>
        </w:rPr>
        <w:t xml:space="preserve">All nomination material must be received by </w:t>
      </w:r>
      <w:r>
        <w:rPr>
          <w:sz w:val="32"/>
          <w:szCs w:val="32"/>
          <w:u w:val="single"/>
          <w:rtl w:val="0"/>
          <w:lang w:val="en-US"/>
        </w:rPr>
        <w:t>January 15 at 11:59PM</w:t>
      </w:r>
      <w:r>
        <w:rPr>
          <w:sz w:val="35"/>
          <w:szCs w:val="35"/>
          <w:u w:val="single"/>
          <w:vertAlign w:val="superscript"/>
          <w:rtl w:val="0"/>
        </w:rPr>
        <w:t xml:space="preserve">  </w:t>
      </w:r>
    </w:p>
    <w:p>
      <w:pPr>
        <w:pStyle w:val="Body"/>
        <w:spacing w:before="2" w:line="160" w:lineRule="auto"/>
        <w:rPr>
          <w:sz w:val="17"/>
          <w:szCs w:val="17"/>
        </w:rPr>
      </w:pPr>
    </w:p>
    <w:p>
      <w:pPr>
        <w:pStyle w:val="Body"/>
        <w:spacing w:line="200" w:lineRule="auto"/>
      </w:pPr>
    </w:p>
    <w:p>
      <w:pPr>
        <w:pStyle w:val="Body"/>
        <w:rPr>
          <w:b w:val="1"/>
          <w:bCs w:val="1"/>
        </w:rPr>
      </w:pPr>
    </w:p>
    <w:p>
      <w:pPr>
        <w:pStyle w:val="Body"/>
        <w:rPr>
          <w:b w:val="1"/>
          <w:bCs w:val="1"/>
        </w:rPr>
      </w:pPr>
    </w:p>
    <w:p>
      <w:pPr>
        <w:pStyle w:val="Body"/>
        <w:jc w:val="center"/>
        <w:rPr>
          <w:b w:val="1"/>
          <w:bCs w:val="1"/>
          <w:sz w:val="28"/>
          <w:szCs w:val="28"/>
        </w:rPr>
      </w:pPr>
      <w:r>
        <w:rPr>
          <w:b w:val="1"/>
          <w:bCs w:val="1"/>
          <w:sz w:val="28"/>
          <w:szCs w:val="28"/>
          <w:rtl w:val="0"/>
          <w:lang w:val="en-US"/>
        </w:rPr>
        <w:t>Please email all nomination packets to:</w:t>
      </w:r>
    </w:p>
    <w:p>
      <w:pPr>
        <w:pStyle w:val="Body"/>
        <w:jc w:val="center"/>
        <w:rPr>
          <w:b w:val="1"/>
          <w:bCs w:val="1"/>
          <w:sz w:val="28"/>
          <w:szCs w:val="28"/>
        </w:rPr>
      </w:pPr>
    </w:p>
    <w:p>
      <w:pPr>
        <w:pStyle w:val="Body"/>
        <w:jc w:val="center"/>
        <w:rPr>
          <w:sz w:val="28"/>
          <w:szCs w:val="28"/>
        </w:rPr>
      </w:pPr>
      <w:r>
        <w:rPr>
          <w:sz w:val="28"/>
          <w:szCs w:val="28"/>
          <w:rtl w:val="0"/>
          <w:lang w:val="en-US"/>
        </w:rPr>
        <w:t>Nicole Smith</w:t>
      </w:r>
    </w:p>
    <w:p>
      <w:pPr>
        <w:pStyle w:val="Body"/>
        <w:tabs>
          <w:tab w:val="left" w:pos="2640"/>
        </w:tabs>
        <w:jc w:val="center"/>
      </w:pPr>
      <w:r>
        <w:rPr>
          <w:sz w:val="28"/>
          <w:szCs w:val="28"/>
          <w:rtl w:val="0"/>
        </w:rPr>
        <w:t>Msata.honorsandawards@gmail.com</w:t>
      </w:r>
    </w:p>
    <w:sectPr>
      <w:head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1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620" w:hanging="34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80" w:hanging="3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40" w:hanging="3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